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E" w:rsidRPr="0071519B" w:rsidRDefault="002E544E" w:rsidP="0071519B">
      <w:pPr>
        <w:spacing w:after="160" w:line="259" w:lineRule="auto"/>
        <w:jc w:val="center"/>
        <w:rPr>
          <w:b/>
          <w:bCs/>
          <w:sz w:val="28"/>
          <w:szCs w:val="28"/>
          <w:lang w:eastAsia="en-US"/>
        </w:rPr>
      </w:pPr>
      <w:r w:rsidRPr="0071519B">
        <w:rPr>
          <w:b/>
          <w:bCs/>
          <w:sz w:val="28"/>
          <w:szCs w:val="28"/>
          <w:lang w:eastAsia="en-US"/>
        </w:rPr>
        <w:t>Мониторинг проведённых мероприятий по психологической готовности выпускников к ГИА в 9 и 11 классах</w:t>
      </w:r>
      <w:r w:rsidR="00786DF1">
        <w:rPr>
          <w:b/>
          <w:bCs/>
          <w:sz w:val="28"/>
          <w:szCs w:val="28"/>
          <w:lang w:eastAsia="en-US"/>
        </w:rPr>
        <w:t xml:space="preserve"> МКОУ «НИКОЛЬСКАЯ СОШ</w:t>
      </w:r>
      <w:bookmarkStart w:id="0" w:name="_GoBack"/>
      <w:bookmarkEnd w:id="0"/>
      <w:r w:rsidR="00786DF1">
        <w:rPr>
          <w:b/>
          <w:bCs/>
          <w:sz w:val="28"/>
          <w:szCs w:val="28"/>
          <w:lang w:eastAsia="en-US"/>
        </w:rPr>
        <w:t>»</w:t>
      </w:r>
    </w:p>
    <w:tbl>
      <w:tblPr>
        <w:tblW w:w="101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6899"/>
        <w:gridCol w:w="2221"/>
      </w:tblGrid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2221" w:type="dxa"/>
          </w:tcPr>
          <w:p w:rsidR="002E544E" w:rsidRPr="000725F0" w:rsidRDefault="002E544E" w:rsidP="000725F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Тип ответа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Муниципалитет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>Выбор из списка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>Выбор из списка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Количество классов: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9-х классов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11-х классов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Количество психологов, 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работающих в школе по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Школа имеет</w:t>
            </w:r>
            <w:r w:rsidRPr="000725F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план мероприятий</w:t>
            </w: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 xml:space="preserve">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Школа имеет</w:t>
            </w:r>
            <w:r w:rsidRPr="000725F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программу психологической подготовки </w:t>
            </w: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>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 xml:space="preserve">В школе проводится </w:t>
            </w:r>
            <w:r w:rsidRPr="000725F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психодиагностика </w:t>
            </w: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>по психологической готовности выпускников к ГИА</w:t>
            </w:r>
          </w:p>
        </w:tc>
        <w:tc>
          <w:tcPr>
            <w:tcW w:w="2221" w:type="dxa"/>
          </w:tcPr>
          <w:p w:rsidR="002E544E" w:rsidRPr="000725F0" w:rsidRDefault="002E544E" w:rsidP="002F19D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>В школе проводится в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ыявление учащихся «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групп риска»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2F19D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sz w:val="22"/>
                <w:szCs w:val="22"/>
                <w:lang w:eastAsia="en-US"/>
              </w:rPr>
              <w:t xml:space="preserve">В школе проводится 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психокоррекционная и развивающая работа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с учащимися «группы риска»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2F19D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В школе имеют место ф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ормы психокоррекционной работы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с учащимися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Групповые беседы</w:t>
            </w:r>
          </w:p>
        </w:tc>
        <w:tc>
          <w:tcPr>
            <w:tcW w:w="2221" w:type="dxa"/>
          </w:tcPr>
          <w:p w:rsidR="002E544E" w:rsidRPr="000725F0" w:rsidRDefault="002E544E" w:rsidP="002F19D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Индивидуальное консультирование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Психологические развивающие занятия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Информационные стенды, брошюры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В школе имеют место формы 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психологическое просвещение педагогов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Обучающие семинары 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Психологические тренинги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Педагогические советы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Индивидуальное консультирование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Методическая помощь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В школе проводится работа 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 xml:space="preserve">классных руководителей 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с учащимися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В школе проводится работа 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учителей-предметников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с учащимися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71519B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В школе имеют место </w:t>
            </w: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формыработы классного руководителя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с учащимися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Информационные стенды, брошюры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1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0725F0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Да</w:t>
            </w:r>
          </w:p>
        </w:tc>
      </w:tr>
      <w:tr w:rsidR="002E544E" w:rsidRPr="0071519B">
        <w:tc>
          <w:tcPr>
            <w:tcW w:w="1034" w:type="dxa"/>
          </w:tcPr>
          <w:p w:rsidR="002E544E" w:rsidRPr="000725F0" w:rsidRDefault="002E544E" w:rsidP="000725F0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9" w:type="dxa"/>
          </w:tcPr>
          <w:p w:rsidR="002E544E" w:rsidRPr="000725F0" w:rsidRDefault="002E544E" w:rsidP="00374336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725F0">
              <w:rPr>
                <w:rFonts w:ascii="Calibri" w:hAnsi="Calibri"/>
                <w:b/>
                <w:bCs/>
                <w:sz w:val="24"/>
                <w:szCs w:val="24"/>
                <w:lang w:eastAsia="en-US"/>
              </w:rPr>
              <w:t>Количество проведённых мероприятий</w:t>
            </w:r>
            <w:r w:rsidRPr="000725F0">
              <w:rPr>
                <w:rFonts w:ascii="Calibri" w:hAnsi="Calibri"/>
                <w:sz w:val="24"/>
                <w:szCs w:val="24"/>
                <w:lang w:eastAsia="en-US"/>
              </w:rPr>
              <w:t xml:space="preserve"> с учащимися по психологической подготовке к ГИА</w:t>
            </w:r>
          </w:p>
        </w:tc>
        <w:tc>
          <w:tcPr>
            <w:tcW w:w="2221" w:type="dxa"/>
          </w:tcPr>
          <w:p w:rsidR="002E544E" w:rsidRPr="000725F0" w:rsidRDefault="002E544E" w:rsidP="0071519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152</w:t>
            </w:r>
          </w:p>
        </w:tc>
      </w:tr>
    </w:tbl>
    <w:p w:rsidR="002E544E" w:rsidRPr="0071519B" w:rsidRDefault="002E544E" w:rsidP="0071519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sectPr w:rsidR="002E544E" w:rsidRPr="0071519B" w:rsidSect="004B47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8F" w:rsidRDefault="005A018F" w:rsidP="009938DE">
      <w:r>
        <w:separator/>
      </w:r>
    </w:p>
  </w:endnote>
  <w:endnote w:type="continuationSeparator" w:id="0">
    <w:p w:rsidR="005A018F" w:rsidRDefault="005A018F" w:rsidP="0099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4E" w:rsidRDefault="005A018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DF1">
      <w:rPr>
        <w:noProof/>
      </w:rPr>
      <w:t>1</w:t>
    </w:r>
    <w:r>
      <w:rPr>
        <w:noProof/>
      </w:rPr>
      <w:fldChar w:fldCharType="end"/>
    </w:r>
  </w:p>
  <w:p w:rsidR="002E544E" w:rsidRDefault="002E54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8F" w:rsidRDefault="005A018F" w:rsidP="009938DE">
      <w:r>
        <w:separator/>
      </w:r>
    </w:p>
  </w:footnote>
  <w:footnote w:type="continuationSeparator" w:id="0">
    <w:p w:rsidR="005A018F" w:rsidRDefault="005A018F" w:rsidP="0099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BE7986"/>
    <w:multiLevelType w:val="hybridMultilevel"/>
    <w:tmpl w:val="A626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C98"/>
    <w:rsid w:val="00021D71"/>
    <w:rsid w:val="0006408A"/>
    <w:rsid w:val="00070A15"/>
    <w:rsid w:val="000725F0"/>
    <w:rsid w:val="00087096"/>
    <w:rsid w:val="00091E81"/>
    <w:rsid w:val="000B15DB"/>
    <w:rsid w:val="001143EE"/>
    <w:rsid w:val="00137829"/>
    <w:rsid w:val="001636F9"/>
    <w:rsid w:val="001C70B6"/>
    <w:rsid w:val="001E4880"/>
    <w:rsid w:val="001E4CE8"/>
    <w:rsid w:val="002027D1"/>
    <w:rsid w:val="00217136"/>
    <w:rsid w:val="00235920"/>
    <w:rsid w:val="002454F8"/>
    <w:rsid w:val="00245960"/>
    <w:rsid w:val="00286572"/>
    <w:rsid w:val="002C34DD"/>
    <w:rsid w:val="002E544E"/>
    <w:rsid w:val="002F19D2"/>
    <w:rsid w:val="00334B53"/>
    <w:rsid w:val="003371AC"/>
    <w:rsid w:val="00354F08"/>
    <w:rsid w:val="00374336"/>
    <w:rsid w:val="003777B4"/>
    <w:rsid w:val="003C1152"/>
    <w:rsid w:val="003E7A4D"/>
    <w:rsid w:val="00431035"/>
    <w:rsid w:val="00435A80"/>
    <w:rsid w:val="004654A7"/>
    <w:rsid w:val="0046693C"/>
    <w:rsid w:val="004B478F"/>
    <w:rsid w:val="00514498"/>
    <w:rsid w:val="00517058"/>
    <w:rsid w:val="005370E8"/>
    <w:rsid w:val="0057580C"/>
    <w:rsid w:val="00581E85"/>
    <w:rsid w:val="00582D39"/>
    <w:rsid w:val="005940F0"/>
    <w:rsid w:val="005A018F"/>
    <w:rsid w:val="005E54FD"/>
    <w:rsid w:val="00620F34"/>
    <w:rsid w:val="0062617C"/>
    <w:rsid w:val="00640EE9"/>
    <w:rsid w:val="006C5BED"/>
    <w:rsid w:val="0071519B"/>
    <w:rsid w:val="00786DF1"/>
    <w:rsid w:val="007A5AF6"/>
    <w:rsid w:val="007B405F"/>
    <w:rsid w:val="007F6506"/>
    <w:rsid w:val="00800B67"/>
    <w:rsid w:val="00813A12"/>
    <w:rsid w:val="008A6B28"/>
    <w:rsid w:val="008C2DB9"/>
    <w:rsid w:val="008C77DA"/>
    <w:rsid w:val="008D48EE"/>
    <w:rsid w:val="008F3535"/>
    <w:rsid w:val="009124ED"/>
    <w:rsid w:val="00945C98"/>
    <w:rsid w:val="0094752F"/>
    <w:rsid w:val="009938DE"/>
    <w:rsid w:val="009A674B"/>
    <w:rsid w:val="009B288B"/>
    <w:rsid w:val="009B2AA0"/>
    <w:rsid w:val="009F0465"/>
    <w:rsid w:val="00A04E30"/>
    <w:rsid w:val="00A44FAC"/>
    <w:rsid w:val="00A5336D"/>
    <w:rsid w:val="00A73B3D"/>
    <w:rsid w:val="00AB0FF5"/>
    <w:rsid w:val="00AB7317"/>
    <w:rsid w:val="00AC327E"/>
    <w:rsid w:val="00AE29A7"/>
    <w:rsid w:val="00AE7C73"/>
    <w:rsid w:val="00B40067"/>
    <w:rsid w:val="00B53A96"/>
    <w:rsid w:val="00BF103C"/>
    <w:rsid w:val="00BF4327"/>
    <w:rsid w:val="00C00CE8"/>
    <w:rsid w:val="00C05A66"/>
    <w:rsid w:val="00C47944"/>
    <w:rsid w:val="00C6665F"/>
    <w:rsid w:val="00C971E4"/>
    <w:rsid w:val="00CA3A72"/>
    <w:rsid w:val="00D63ABE"/>
    <w:rsid w:val="00D82D12"/>
    <w:rsid w:val="00DA4D23"/>
    <w:rsid w:val="00DA710A"/>
    <w:rsid w:val="00DE30F5"/>
    <w:rsid w:val="00E06BB9"/>
    <w:rsid w:val="00E260B1"/>
    <w:rsid w:val="00E27C86"/>
    <w:rsid w:val="00E44DC7"/>
    <w:rsid w:val="00EC28AC"/>
    <w:rsid w:val="00ED74A5"/>
    <w:rsid w:val="00EF3DCB"/>
    <w:rsid w:val="00F07306"/>
    <w:rsid w:val="00F53B4E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9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45C98"/>
    <w:pPr>
      <w:spacing w:line="360" w:lineRule="auto"/>
      <w:jc w:val="center"/>
    </w:pPr>
    <w:rPr>
      <w:b/>
      <w:bCs/>
      <w:caps/>
      <w:spacing w:val="80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45C98"/>
    <w:rPr>
      <w:rFonts w:ascii="Times New Roman" w:hAnsi="Times New Roman" w:cs="Times New Roman"/>
      <w:b/>
      <w:bCs/>
      <w:caps/>
      <w:spacing w:val="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945C98"/>
    <w:pPr>
      <w:jc w:val="center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945C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945C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45C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5C9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81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rsid w:val="00993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938D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93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938DE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7151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rsid w:val="00374336"/>
    <w:rPr>
      <w:color w:val="800080"/>
      <w:u w:val="single"/>
    </w:rPr>
  </w:style>
  <w:style w:type="paragraph" w:styleId="ae">
    <w:name w:val="List Paragraph"/>
    <w:basedOn w:val="a"/>
    <w:uiPriority w:val="99"/>
    <w:qFormat/>
    <w:rsid w:val="003743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7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47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4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7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7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4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47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47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47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74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474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47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474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474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47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1515</Characters>
  <Application>Microsoft Office Word</Application>
  <DocSecurity>0</DocSecurity>
  <Lines>12</Lines>
  <Paragraphs>3</Paragraphs>
  <ScaleCrop>false</ScaleCrop>
  <Company>МОУ Никольская СОШ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Vladisov</cp:lastModifiedBy>
  <cp:revision>10</cp:revision>
  <cp:lastPrinted>2017-05-30T08:59:00Z</cp:lastPrinted>
  <dcterms:created xsi:type="dcterms:W3CDTF">2015-05-06T11:04:00Z</dcterms:created>
  <dcterms:modified xsi:type="dcterms:W3CDTF">2017-06-08T20:54:00Z</dcterms:modified>
</cp:coreProperties>
</file>